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D91" w:rsidRPr="00A017E9" w:rsidRDefault="00BC4D91" w:rsidP="00BC4D91">
      <w:pPr>
        <w:shd w:val="clear" w:color="auto" w:fill="FFFFFF"/>
        <w:spacing w:after="150" w:line="825" w:lineRule="atLeast"/>
        <w:outlineLvl w:val="1"/>
        <w:rPr>
          <w:rFonts w:ascii="Times New Roman" w:eastAsia="Times New Roman" w:hAnsi="Times New Roman" w:cs="Times New Roman"/>
          <w:b/>
          <w:bCs/>
          <w:caps/>
          <w:color w:val="263238"/>
          <w:sz w:val="28"/>
          <w:szCs w:val="28"/>
          <w:lang w:eastAsia="ru-RU"/>
        </w:rPr>
      </w:pPr>
      <w:r w:rsidRPr="00A017E9">
        <w:rPr>
          <w:rFonts w:ascii="Times New Roman" w:eastAsia="Times New Roman" w:hAnsi="Times New Roman" w:cs="Times New Roman"/>
          <w:b/>
          <w:bCs/>
          <w:caps/>
          <w:color w:val="263238"/>
          <w:sz w:val="28"/>
          <w:szCs w:val="28"/>
          <w:lang w:eastAsia="ru-RU"/>
        </w:rPr>
        <w:t>ПОСТ И ЗДОРОВОЕ ПИТАНИЕ</w:t>
      </w:r>
    </w:p>
    <w:p w:rsidR="00BC4D91" w:rsidRPr="00A017E9" w:rsidRDefault="00BC4D91" w:rsidP="00BC4D91">
      <w:pPr>
        <w:spacing w:after="0" w:line="240" w:lineRule="auto"/>
        <w:rPr>
          <w:rFonts w:ascii="Times New Roman" w:eastAsia="Times New Roman" w:hAnsi="Times New Roman" w:cs="Times New Roman"/>
          <w:sz w:val="28"/>
          <w:szCs w:val="28"/>
          <w:lang w:eastAsia="ru-RU"/>
        </w:rPr>
      </w:pPr>
      <w:r w:rsidRPr="00A017E9">
        <w:rPr>
          <w:rFonts w:ascii="Times New Roman" w:eastAsia="Times New Roman" w:hAnsi="Times New Roman" w:cs="Times New Roman"/>
          <w:noProof/>
          <w:sz w:val="28"/>
          <w:szCs w:val="28"/>
          <w:lang w:eastAsia="ru-RU"/>
        </w:rPr>
        <w:drawing>
          <wp:inline distT="0" distB="0" distL="0" distR="0">
            <wp:extent cx="5951220" cy="3329940"/>
            <wp:effectExtent l="0" t="0" r="0" b="3810"/>
            <wp:docPr id="1" name="Рисунок 1" descr="Пост и здоровое 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 и здоровое пит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1220" cy="3329940"/>
                    </a:xfrm>
                    <a:prstGeom prst="rect">
                      <a:avLst/>
                    </a:prstGeom>
                    <a:noFill/>
                    <a:ln>
                      <a:noFill/>
                    </a:ln>
                  </pic:spPr>
                </pic:pic>
              </a:graphicData>
            </a:graphic>
          </wp:inline>
        </w:drawing>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Пост часто воспринимается людьми как диета или ритуальный способ голодания. Но часто это не приносит ничего кроме разочарования, так как православный пост это, прежде всего, очищение духа, а впоследствии тела. Пост станет полезным, если вы будете относится к нему как очищающему периоду, несущему вам радость и здоровье.</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До начала Великого поста разумно посетить терапевта и узнать, нет ли в вашем случае ограничений в соблюдении поста (медицинские показания - важная причина смягчить пост или отказаться от него совсем).</w:t>
      </w:r>
    </w:p>
    <w:p w:rsidR="00BC4D91" w:rsidRPr="00A017E9" w:rsidRDefault="00BC4D91" w:rsidP="00A017E9">
      <w:pPr>
        <w:spacing w:before="300" w:after="450" w:line="240" w:lineRule="auto"/>
        <w:jc w:val="both"/>
        <w:rPr>
          <w:rFonts w:ascii="Times New Roman" w:eastAsia="Times New Roman" w:hAnsi="Times New Roman" w:cs="Times New Roman"/>
          <w:b/>
          <w:color w:val="263238"/>
          <w:sz w:val="28"/>
          <w:szCs w:val="28"/>
          <w:lang w:eastAsia="ru-RU"/>
        </w:rPr>
      </w:pPr>
      <w:r w:rsidRPr="00A017E9">
        <w:rPr>
          <w:rFonts w:ascii="Times New Roman" w:eastAsia="Times New Roman" w:hAnsi="Times New Roman" w:cs="Times New Roman"/>
          <w:b/>
          <w:color w:val="263238"/>
          <w:sz w:val="28"/>
          <w:szCs w:val="28"/>
          <w:lang w:eastAsia="ru-RU"/>
        </w:rPr>
        <w:t>Подготовка к посту</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Как при голодании или строгой диете, в пост нельзя входить резко. Не даром перед началом Великого поста на Масленичной неделе, те кто собирается поститься, уже не едят мясо, хотя молоко и яйца еще можно употреблять в пищу. Обильный стол Масленичной недели способствует тому, чтобы отсутствие мяса не ощущалось слишком сильно. После блинного объеденья в течении недели пост воспринимается как нечто очень своевременное и полезное.</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Заранее продумайте свое постное меню, запаситесь списком рецептов здорового питания и необходимыми постными продуктами. Если у вас будет, чем можно пообедать или перекусить, это облегчит примирение с ограничениями в постном меню.</w:t>
      </w:r>
    </w:p>
    <w:p w:rsidR="00BC4D91" w:rsidRPr="00A017E9" w:rsidRDefault="00BC4D91" w:rsidP="00A017E9">
      <w:pPr>
        <w:spacing w:before="300" w:after="4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lastRenderedPageBreak/>
        <w:t>Отсутствие животного белка в пище - это главный нюанс рациона в пост. Мясо любого вида и птица запрещены. Запрещены также молочные продукты и яйца, молочный ирис и шоколад.</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Рыбу есть можно, но в определенные дни поста. Она станет ценным источником животного белка.</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 xml:space="preserve">В список также входят любые овощи, фрукты и ягоды, грибы, продукты пчеловодства. Разрешены приправы, специи и травы, можно добавлять в еду сахар, в небольших количествах допускаются шоколад без добавления молочных компонентов, сушеные ягоды, </w:t>
      </w:r>
      <w:proofErr w:type="spellStart"/>
      <w:r w:rsidRPr="00A017E9">
        <w:rPr>
          <w:rFonts w:ascii="Times New Roman" w:eastAsia="Times New Roman" w:hAnsi="Times New Roman" w:cs="Times New Roman"/>
          <w:color w:val="263238"/>
          <w:sz w:val="28"/>
          <w:szCs w:val="28"/>
          <w:lang w:eastAsia="ru-RU"/>
        </w:rPr>
        <w:t>козинаки</w:t>
      </w:r>
      <w:proofErr w:type="spellEnd"/>
      <w:r w:rsidRPr="00A017E9">
        <w:rPr>
          <w:rFonts w:ascii="Times New Roman" w:eastAsia="Times New Roman" w:hAnsi="Times New Roman" w:cs="Times New Roman"/>
          <w:color w:val="263238"/>
          <w:sz w:val="28"/>
          <w:szCs w:val="28"/>
          <w:lang w:eastAsia="ru-RU"/>
        </w:rPr>
        <w:t>, мармелад. Особенное внимание необходимо уделять достаточному количеству продуктов, богатых белком - бобовых, круп и орехов.</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Любителям молока и напитков с молоком стоит рассмотреть варианты с растительными аналогами - кокосовым, миндальным, овсяным молоком. Они не только вкусны, но и питательны.</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Весь этот набор продуктов дают возможность составить замечательный здоровый рацион на весь Великий пост.</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Животные жиры можно заменить полезными растительными маслами - источником полиненасыщенных жирных кислот. Не ограничивайте себя привычными подсолнечным и оливковым маслом, попробуйте менее распространенное, но вкусное и полезное масло из ядер грецких орехов, из виноградных косточек, тыквенное или кукурузное масло. Если вы придерживаетесь традиционных правил поста с запретом растительного масла в определенные дни, сделайте заправку для салата из авокадо, измельченной зелени и соевого соуса.</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Источниками белка также станут грибы и бобовые (горох, чечевица, нут, фасоль, соя). Не забывайте о кашах. Каши - источник клетчатки и углеводов. Гречка, овсянка, рис, пшеничная и кукурузная крупы будут вашими помощниками на завтраки и ужины в виде гарниров. Макаронные изделия внесут разнообразие в ваше меню.</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Овощи составляют основу рациона. Полезно употреблять сырые и квашеные овощи, в которых много витаминов. Картошку можно готовить разными способами. В разных сочетаниях с овощами и грибами картофель даст организму достаточно энергии и сделает ваше меню разнообразным.</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 xml:space="preserve">Сладкоежкам в пост придется отказаться от пирожных и конфет, но можно баловать себя медом, цукатами, сухофруктами, орехами и фруктами. Все эти продукты содержат огромное количество ценных микроэлементов и биологически активных веществ. Несколько штук крупной кураги восполняют дневную потребность в калии, бананы обеспечат организм серотонином. Яблоки, запеченные с медом, изюмом и корицей станут источником железа и пектина. </w:t>
      </w:r>
      <w:r w:rsidRPr="00A017E9">
        <w:rPr>
          <w:rFonts w:ascii="Times New Roman" w:eastAsia="Times New Roman" w:hAnsi="Times New Roman" w:cs="Times New Roman"/>
          <w:color w:val="263238"/>
          <w:sz w:val="28"/>
          <w:szCs w:val="28"/>
          <w:lang w:eastAsia="ru-RU"/>
        </w:rPr>
        <w:lastRenderedPageBreak/>
        <w:t>Главное - позаботиться о душевном спокойствии и умиротворении. Это основная цель поста, и рациональное питание служит средством для достижения этой цели.</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Помните о необходимости регулярно пить чистую воду. Найдите свой собственный баланс. Одни плохо себя чувствуют без литра воды в день, а другие с трудом выпивают несколько стаканов. Заставлять и принуждать себя нельзя, но и доводить до появления чувства жажды тоже не стоит. В воду хорошо добавить лимон, дольки фруктов или любимые травы.</w:t>
      </w:r>
    </w:p>
    <w:p w:rsidR="00BC4D91" w:rsidRPr="00A017E9" w:rsidRDefault="00BC4D91" w:rsidP="00A017E9">
      <w:pPr>
        <w:shd w:val="clear" w:color="auto" w:fill="FFFFFF"/>
        <w:spacing w:after="1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После длительного воздержания в еде не стоит сразу и много употреблять жирной пищи, алкоголя, яиц и выпечки. Принимайте пищу маленькими порциями, но часто. Это не даст вам ощущения тяжести в желудке. Соблюдайте меру, входите в свой привычный рацион постепенно и плавно, добавляя в него свои любимые продукты.</w:t>
      </w:r>
    </w:p>
    <w:p w:rsidR="00BC4D91" w:rsidRPr="00A017E9" w:rsidRDefault="00BC4D91" w:rsidP="00A017E9">
      <w:pPr>
        <w:spacing w:before="300" w:after="450" w:line="240" w:lineRule="auto"/>
        <w:jc w:val="both"/>
        <w:rPr>
          <w:rFonts w:ascii="Times New Roman" w:eastAsia="Times New Roman" w:hAnsi="Times New Roman" w:cs="Times New Roman"/>
          <w:color w:val="263238"/>
          <w:sz w:val="28"/>
          <w:szCs w:val="28"/>
          <w:lang w:eastAsia="ru-RU"/>
        </w:rPr>
      </w:pPr>
      <w:r w:rsidRPr="00A017E9">
        <w:rPr>
          <w:rFonts w:ascii="Times New Roman" w:eastAsia="Times New Roman" w:hAnsi="Times New Roman" w:cs="Times New Roman"/>
          <w:color w:val="263238"/>
          <w:sz w:val="28"/>
          <w:szCs w:val="28"/>
          <w:lang w:eastAsia="ru-RU"/>
        </w:rPr>
        <w:t>Привычка время от времени ограничивать себя в пище и некоторых продуктах полезна, независимо от принадлежности к той или иной религии. Очищайте тело и душу в пост правильно.</w:t>
      </w:r>
    </w:p>
    <w:p w:rsidR="00F273F0" w:rsidRPr="00A017E9" w:rsidRDefault="00A017E9">
      <w:pPr>
        <w:rPr>
          <w:rFonts w:ascii="Times New Roman" w:hAnsi="Times New Roman" w:cs="Times New Roman"/>
          <w:sz w:val="28"/>
          <w:szCs w:val="28"/>
        </w:rPr>
      </w:pPr>
      <w:hyperlink r:id="rId6" w:history="1">
        <w:r w:rsidR="00BC4D91" w:rsidRPr="00A017E9">
          <w:rPr>
            <w:rStyle w:val="a4"/>
            <w:rFonts w:ascii="Times New Roman" w:hAnsi="Times New Roman" w:cs="Times New Roman"/>
            <w:sz w:val="28"/>
            <w:szCs w:val="28"/>
          </w:rPr>
          <w:t>https://cgon.rospotrebnadzor.ru/</w:t>
        </w:r>
      </w:hyperlink>
    </w:p>
    <w:p w:rsidR="00BC4D91" w:rsidRPr="00A017E9" w:rsidRDefault="00BC4D91">
      <w:pPr>
        <w:rPr>
          <w:rFonts w:ascii="Times New Roman" w:hAnsi="Times New Roman" w:cs="Times New Roman"/>
          <w:sz w:val="28"/>
          <w:szCs w:val="28"/>
        </w:rPr>
      </w:pPr>
    </w:p>
    <w:p w:rsidR="00A017E9" w:rsidRPr="00A017E9" w:rsidRDefault="00A017E9" w:rsidP="00A017E9">
      <w:pPr>
        <w:pStyle w:val="a3"/>
        <w:shd w:val="clear" w:color="auto" w:fill="FFFFFF"/>
        <w:spacing w:before="0" w:beforeAutospacing="0" w:after="150" w:afterAutospacing="0"/>
        <w:jc w:val="center"/>
        <w:rPr>
          <w:b/>
          <w:sz w:val="28"/>
          <w:szCs w:val="28"/>
        </w:rPr>
      </w:pPr>
      <w:bookmarkStart w:id="0" w:name="_GoBack"/>
      <w:bookmarkEnd w:id="0"/>
      <w:proofErr w:type="spellStart"/>
      <w:r w:rsidRPr="00A017E9">
        <w:rPr>
          <w:b/>
          <w:sz w:val="28"/>
          <w:szCs w:val="28"/>
        </w:rPr>
        <w:t>Роспотребнадзор</w:t>
      </w:r>
      <w:proofErr w:type="spellEnd"/>
      <w:r w:rsidRPr="00A017E9">
        <w:rPr>
          <w:b/>
          <w:sz w:val="28"/>
          <w:szCs w:val="28"/>
        </w:rPr>
        <w:t xml:space="preserve"> рекомендует: как питаться во время поста</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Для всех православных верующих началась самая ответственная, напряженная и одновременно чистая и радостная пора духовной и церковной жизни, пора духовного и физического очищения и приготовления к главному православному празднику – Светлому Христову Воскресению.</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На протяжении последних десятилетий все большее число православных россиян выбирают жить активной и осознанной церковной жизнью, неотъемлемой частью которой являются и многодневные посты. Остановимся на физической составляющей поста, а именно – правилах питания, которых необходимо придерживаться.</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Главное правило – из рациона исключаются все «скоромные» продукты, то есть продукты животного происхождения (мясо, рыба, молоко и молочные продукты), в отдельные дни предписывается воздерживаться от употребления пищи, прошедшей термическую обработку, растительного масла, вина.</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По пищевым ограничениям постные дни делятся на несколько «степеней строгости»:</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«Сухоядение»</w:t>
      </w:r>
      <w:r w:rsidRPr="00A017E9">
        <w:rPr>
          <w:sz w:val="28"/>
          <w:szCs w:val="28"/>
        </w:rPr>
        <w:t> – употребление холодной, не проходившей термическую обработку пищи без добавления растительного масла. Разрешены хлеб, свежие, сушеные и квашеные овощи и фрукты, орехи.</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lastRenderedPageBreak/>
        <w:t>«Варение без елея»</w:t>
      </w:r>
      <w:r w:rsidRPr="00A017E9">
        <w:rPr>
          <w:sz w:val="28"/>
          <w:szCs w:val="28"/>
        </w:rPr>
        <w:t>, или горячая пища, приготовленная без добавления масла, – разрешена термическая обработка в процессе приготовления блюд (варение, тушение, запекание, приготовление на пару).</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«Разрешение на вино и елей»</w:t>
      </w:r>
      <w:r w:rsidRPr="00A017E9">
        <w:rPr>
          <w:sz w:val="28"/>
          <w:szCs w:val="28"/>
        </w:rPr>
        <w:t> – разрешение на добавление в пищу растительного масла, также допускается и даже рекомендуется употребление умеренного количества виноградного вина.</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«Разрешение на рыбу»</w:t>
      </w:r>
      <w:r w:rsidRPr="00A017E9">
        <w:rPr>
          <w:sz w:val="28"/>
          <w:szCs w:val="28"/>
        </w:rPr>
        <w:t> – допустимо употребление рыбных блюд. Во время поста таких дня два. В праздник Благовещения (если он не приходится на дни последней недели Великого поста – Страстной седмицы) и в Вербное воскресенье. Допускается употребление рыбной икры, но не рыбы в Лазареву субботу.</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Согласно каноническим правилам поста в будние дни пища принимается один раз в день – в вечернее время. В субботу и воскресенье пища принимается дважды – в обеденное время и вечером. Соблюдать эти правила можно только после консультации с врачом и священником.</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Важно понимать, что в современных реалиях нет возможности формально установить единый канон поста, одинаково приемлемый для монашествующих, духовенства и мирян, для здоровых и болеющих, для детей и пожилых людей. В правилах поста православной церкви указаны наиболее строгие ограничения, на которые следует ориентироваться, но не воспринимать их как непреложный закон, не допускающий исключений.</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К посту, как и к любой деятельности, направленной на самосовершенствование, следует подходить разумно и поэтапно. Начиная занятия спортом, мы не ждем от себя результатов, являющихся обычными для профессиональных спортсменов. Никто в трезвом уме не подступится к штанге в 100 кг, если до этого поднимал только 30. Если же рискнет, то, без сомнения, не только не достигнет результата, но и подорвет здоровье. А вот если заниматься регулярно, постепенно увеличивая вес снаряда, через несколько лет сможет без труда поднять недоступный в начале вес.</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Зачастую начинающие постящиеся, не имея достаточного опыта в соблюдении пищевых ограничений, допускают во время Великого поста ряд ошибок в питании. Часто именно самый строгий и продолжительный пост стремятся соблюдать люди, формально относящие себя к православным верующим, но фактически не живущие церковной жизнью, не имеющие практики соблюдения многодневных постов.</w:t>
      </w:r>
    </w:p>
    <w:p w:rsidR="00A017E9" w:rsidRPr="00A017E9" w:rsidRDefault="00A017E9" w:rsidP="00A017E9">
      <w:pPr>
        <w:pStyle w:val="a3"/>
        <w:shd w:val="clear" w:color="auto" w:fill="FFFFFF"/>
        <w:spacing w:before="0" w:beforeAutospacing="0" w:after="150" w:afterAutospacing="0"/>
        <w:jc w:val="center"/>
        <w:rPr>
          <w:sz w:val="28"/>
          <w:szCs w:val="28"/>
        </w:rPr>
      </w:pPr>
      <w:r w:rsidRPr="00A017E9">
        <w:rPr>
          <w:rStyle w:val="a5"/>
          <w:sz w:val="28"/>
          <w:szCs w:val="28"/>
        </w:rPr>
        <w:t>Основные ошибки постящихся</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Резкое исключение животной пищи</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 xml:space="preserve">Традиционно к Великому посту подходят постепенно, соблюдая ограничения в употреблении животной пищи не только каждую среду и пятницу на протяжении года (исключая дни церковных праздников), но и в течение предваряющей сорокадневный пост Масленичной недели, также называемой «мясопустной», во время которой предписано воздержание от употребления мясной пищи. Резкий переход от привычного скоромного рациона с частым и обильным употреблением </w:t>
      </w:r>
      <w:r w:rsidRPr="00A017E9">
        <w:rPr>
          <w:sz w:val="28"/>
          <w:szCs w:val="28"/>
        </w:rPr>
        <w:lastRenderedPageBreak/>
        <w:t>продуктов животного происхождения к питанию по строгому канону Великого поста приводит к обострению хронических заболеваний, нарушению углеводного баланса в сторону гипогликемии, что проявляется резкой слабостью, потливостью, головной болью, нередко обмороками.</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Избыток углеводистой еды и продуктов с «пустыми» калориями</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Внезапное изменение питания с переходом на постную пищу нередко влечет за собой постоянное фоновое чувство голода. Желание перекусить приводит к употреблению широко доступных, готовых к употреблению снеков. Такие продукты, как чипсы, лапша быстрого приготовления, сушки, сухарики, карамельные конфеты, шоколад, являясь формально постными продуктами, не могут считаться пищей, полезной для здоровья, так как имеют несбалансированный состав, практически лишенный витаминов, минералов, белка и клетчатки, с преимущественным содержанием углеводов и жиров, и высокую калорийность. При избыточном поступлении углеводов возрастает чувствительность к аллергенам, что ведет к обострению инфекционных и аллергических заболеваний.</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rStyle w:val="a5"/>
          <w:sz w:val="28"/>
          <w:szCs w:val="28"/>
        </w:rPr>
        <w:t>Лишенный разнообразия рацион</w:t>
      </w:r>
    </w:p>
    <w:p w:rsid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 xml:space="preserve">Есть на протяжении семи недель только гречневую кашу на воде, яблоки или рис и квашеную капусту (да, и такое часто встречается) – это не вкусно, не полезно и быстро приедается. Следует стремиться к разнообразию рациона, благо сейчас для этого есть все возможности. Из овощей доступны капуста белокочанная, цветная, брокколи, морковь, свекла, тыква, лук репчатый и порей, сельдерей корневой и черешковый. Фрукты: яблоки, груши, гранат, хурма, цитрусовые, виноград. Бобовые: горох, нут, чечевица, соя, фасоль. Крупы: гречневая, овсяная, ячневая, пшенная, кукурузная, киноа, </w:t>
      </w:r>
      <w:proofErr w:type="spellStart"/>
      <w:r w:rsidRPr="00A017E9">
        <w:rPr>
          <w:sz w:val="28"/>
          <w:szCs w:val="28"/>
        </w:rPr>
        <w:t>булгур</w:t>
      </w:r>
      <w:proofErr w:type="spellEnd"/>
      <w:r w:rsidRPr="00A017E9">
        <w:rPr>
          <w:sz w:val="28"/>
          <w:szCs w:val="28"/>
        </w:rPr>
        <w:t>. </w:t>
      </w:r>
    </w:p>
    <w:p w:rsidR="00A017E9" w:rsidRPr="00A017E9" w:rsidRDefault="00A017E9" w:rsidP="00A017E9">
      <w:pPr>
        <w:pStyle w:val="a3"/>
        <w:shd w:val="clear" w:color="auto" w:fill="FFFFFF"/>
        <w:spacing w:before="0" w:beforeAutospacing="0" w:after="150" w:afterAutospacing="0"/>
        <w:jc w:val="both"/>
        <w:rPr>
          <w:sz w:val="28"/>
          <w:szCs w:val="28"/>
        </w:rPr>
      </w:pPr>
    </w:p>
    <w:p w:rsidR="00A017E9" w:rsidRPr="00A017E9" w:rsidRDefault="00A017E9" w:rsidP="00A017E9">
      <w:pPr>
        <w:pStyle w:val="a3"/>
        <w:shd w:val="clear" w:color="auto" w:fill="FFFFFF"/>
        <w:spacing w:before="0" w:beforeAutospacing="0" w:after="150" w:afterAutospacing="0"/>
        <w:jc w:val="center"/>
        <w:rPr>
          <w:sz w:val="28"/>
          <w:szCs w:val="28"/>
        </w:rPr>
      </w:pPr>
      <w:r w:rsidRPr="00A017E9">
        <w:rPr>
          <w:rStyle w:val="a5"/>
          <w:sz w:val="28"/>
          <w:szCs w:val="28"/>
        </w:rPr>
        <w:t>Советы постящимся</w:t>
      </w:r>
    </w:p>
    <w:p w:rsidR="00A017E9" w:rsidRPr="00A017E9" w:rsidRDefault="00A017E9" w:rsidP="00A017E9">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A017E9">
        <w:rPr>
          <w:rFonts w:ascii="Times New Roman" w:hAnsi="Times New Roman" w:cs="Times New Roman"/>
          <w:sz w:val="28"/>
          <w:szCs w:val="28"/>
        </w:rPr>
        <w:t>Употребляйте достаточное количество белковой пищи. Ежедневно ешьте продукты с высоким содержанием растительного белка (гречневая крупа, бобовые, киноа, тофу).</w:t>
      </w:r>
    </w:p>
    <w:p w:rsidR="00A017E9" w:rsidRPr="00A017E9" w:rsidRDefault="00A017E9" w:rsidP="00A017E9">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A017E9">
        <w:rPr>
          <w:rFonts w:ascii="Times New Roman" w:hAnsi="Times New Roman" w:cs="Times New Roman"/>
          <w:sz w:val="28"/>
          <w:szCs w:val="28"/>
        </w:rPr>
        <w:t>Употребляйте достаточное количество растительного жира, источником которого могут служить растительные масла: подсолнечное, оливковое, миндальное, тыквенное (4 чайные ложки в день) и/ или орехи (грецкие, миндальные, фундук), 20–25 орехов в день.</w:t>
      </w:r>
    </w:p>
    <w:p w:rsidR="00A017E9" w:rsidRPr="00A017E9" w:rsidRDefault="00A017E9" w:rsidP="00A017E9">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A017E9">
        <w:rPr>
          <w:rFonts w:ascii="Times New Roman" w:hAnsi="Times New Roman" w:cs="Times New Roman"/>
          <w:sz w:val="28"/>
          <w:szCs w:val="28"/>
        </w:rPr>
        <w:t>Употребляйте рыбу в те дни, когда это разрешено. Важно соблюдать умеренность, не более 300–350 г за день.</w:t>
      </w:r>
    </w:p>
    <w:p w:rsidR="00A017E9" w:rsidRPr="00A017E9" w:rsidRDefault="00A017E9" w:rsidP="00A017E9">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A017E9">
        <w:rPr>
          <w:rFonts w:ascii="Times New Roman" w:hAnsi="Times New Roman" w:cs="Times New Roman"/>
          <w:sz w:val="28"/>
          <w:szCs w:val="28"/>
        </w:rPr>
        <w:t xml:space="preserve">Употребляйте достаточное количество растительной клетчатки. Отдавайте предпочтение </w:t>
      </w:r>
      <w:proofErr w:type="spellStart"/>
      <w:r w:rsidRPr="00A017E9">
        <w:rPr>
          <w:rFonts w:ascii="Times New Roman" w:hAnsi="Times New Roman" w:cs="Times New Roman"/>
          <w:sz w:val="28"/>
          <w:szCs w:val="28"/>
        </w:rPr>
        <w:t>необдирным</w:t>
      </w:r>
      <w:proofErr w:type="spellEnd"/>
      <w:r w:rsidRPr="00A017E9">
        <w:rPr>
          <w:rFonts w:ascii="Times New Roman" w:hAnsi="Times New Roman" w:cs="Times New Roman"/>
          <w:sz w:val="28"/>
          <w:szCs w:val="28"/>
        </w:rPr>
        <w:t xml:space="preserve"> крупам, добавляйте отруби в супы, каши. Обязательно ежедневно должны присутствовать овощи и фрукты.</w:t>
      </w:r>
    </w:p>
    <w:p w:rsidR="00A017E9" w:rsidRPr="00A017E9" w:rsidRDefault="00A017E9" w:rsidP="00A017E9">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A017E9">
        <w:rPr>
          <w:rFonts w:ascii="Times New Roman" w:hAnsi="Times New Roman" w:cs="Times New Roman"/>
          <w:sz w:val="28"/>
          <w:szCs w:val="28"/>
        </w:rPr>
        <w:lastRenderedPageBreak/>
        <w:t>Ограничивайте употребление рафинированных, «быстрых» углеводов (сахар, сладости, сухофрукты, макаронные изделия, картофель). Из сладостей отдавайте предпочтение сухофруктам, меду.</w:t>
      </w:r>
    </w:p>
    <w:p w:rsidR="00A017E9" w:rsidRPr="00A017E9" w:rsidRDefault="00A017E9" w:rsidP="00A017E9">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A017E9">
        <w:rPr>
          <w:rFonts w:ascii="Times New Roman" w:hAnsi="Times New Roman" w:cs="Times New Roman"/>
          <w:sz w:val="28"/>
          <w:szCs w:val="28"/>
        </w:rPr>
        <w:t>Компенсируйте потребность в углеводах за счет употребления продуктов, содержащих нерафинированные, «медленные» углеводы (крупы, овощи).</w:t>
      </w:r>
    </w:p>
    <w:p w:rsidR="00A017E9" w:rsidRPr="00A017E9" w:rsidRDefault="00A017E9" w:rsidP="00A017E9">
      <w:pPr>
        <w:pStyle w:val="a3"/>
        <w:shd w:val="clear" w:color="auto" w:fill="FFFFFF"/>
        <w:spacing w:before="0" w:beforeAutospacing="0" w:after="150" w:afterAutospacing="0"/>
        <w:jc w:val="both"/>
        <w:rPr>
          <w:sz w:val="28"/>
          <w:szCs w:val="28"/>
        </w:rPr>
      </w:pPr>
      <w:r w:rsidRPr="00A017E9">
        <w:rPr>
          <w:sz w:val="28"/>
          <w:szCs w:val="28"/>
        </w:rPr>
        <w:t>Несмотря на то, что значительное внимание уделяется пищевым ограничениям, пост не является диетой, не предполагает комфорта в процессе и физического оздоровления в результате, это ни в коей мере не лечебное питание. Смысл соблюдения поста – в его ограничительной составляющей, что имеет особое значение в контексте напряженной духовной работы православного человека над собой. Без сокращения плотских удовольствий, контроля за своими мыслями, словами, поступками, которые могут причинить боль или ранить ближнего, нет никакого смысла в соблюдении пищевых ограничений, накладываемых постом.</w:t>
      </w:r>
    </w:p>
    <w:p w:rsidR="00A017E9" w:rsidRDefault="00A017E9" w:rsidP="00A017E9">
      <w:pPr>
        <w:pStyle w:val="a3"/>
        <w:shd w:val="clear" w:color="auto" w:fill="FFFFFF"/>
        <w:spacing w:before="0" w:beforeAutospacing="0" w:after="150" w:afterAutospacing="0"/>
        <w:rPr>
          <w:color w:val="666666"/>
          <w:sz w:val="28"/>
          <w:szCs w:val="28"/>
        </w:rPr>
      </w:pPr>
    </w:p>
    <w:p w:rsidR="00A017E9" w:rsidRPr="00A017E9" w:rsidRDefault="00A017E9" w:rsidP="00A017E9">
      <w:pPr>
        <w:pStyle w:val="a3"/>
        <w:shd w:val="clear" w:color="auto" w:fill="FFFFFF"/>
        <w:spacing w:before="0" w:beforeAutospacing="0" w:after="150" w:afterAutospacing="0"/>
        <w:rPr>
          <w:color w:val="666666"/>
          <w:sz w:val="28"/>
          <w:szCs w:val="28"/>
        </w:rPr>
      </w:pPr>
      <w:r w:rsidRPr="00A017E9">
        <w:rPr>
          <w:color w:val="666666"/>
          <w:sz w:val="28"/>
          <w:szCs w:val="28"/>
        </w:rPr>
        <w:t>По материалам сайта </w:t>
      </w:r>
      <w:hyperlink r:id="rId7" w:history="1">
        <w:r w:rsidRPr="00A017E9">
          <w:rPr>
            <w:rStyle w:val="a4"/>
            <w:color w:val="0077BB"/>
            <w:sz w:val="28"/>
            <w:szCs w:val="28"/>
          </w:rPr>
          <w:t>«Здоровое питание»</w:t>
        </w:r>
      </w:hyperlink>
    </w:p>
    <w:p w:rsidR="00A017E9" w:rsidRPr="00A017E9" w:rsidRDefault="00A017E9" w:rsidP="00A017E9">
      <w:pPr>
        <w:pStyle w:val="a3"/>
        <w:shd w:val="clear" w:color="auto" w:fill="FFFFFF"/>
        <w:spacing w:before="0" w:beforeAutospacing="0" w:after="150" w:afterAutospacing="0"/>
        <w:rPr>
          <w:color w:val="666666"/>
          <w:sz w:val="28"/>
          <w:szCs w:val="28"/>
        </w:rPr>
      </w:pPr>
      <w:r w:rsidRPr="00A017E9">
        <w:rPr>
          <w:color w:val="666666"/>
          <w:sz w:val="28"/>
          <w:szCs w:val="28"/>
        </w:rPr>
        <w:t> </w:t>
      </w:r>
    </w:p>
    <w:p w:rsidR="00A017E9" w:rsidRPr="00A017E9" w:rsidRDefault="00A017E9">
      <w:pPr>
        <w:rPr>
          <w:rFonts w:ascii="Times New Roman" w:hAnsi="Times New Roman" w:cs="Times New Roman"/>
          <w:sz w:val="28"/>
          <w:szCs w:val="28"/>
        </w:rPr>
      </w:pPr>
    </w:p>
    <w:sectPr w:rsidR="00A017E9" w:rsidRPr="00A017E9" w:rsidSect="00A017E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A73AC"/>
    <w:multiLevelType w:val="multilevel"/>
    <w:tmpl w:val="D1C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7"/>
    <w:rsid w:val="002A44E7"/>
    <w:rsid w:val="00A017E9"/>
    <w:rsid w:val="00BC4D91"/>
    <w:rsid w:val="00F2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F24F1-D6FB-4ED5-9352-8A516073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C4D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4D9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4D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
    <w:name w:val="patern_light_green"/>
    <w:basedOn w:val="a"/>
    <w:rsid w:val="00BC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C4D91"/>
    <w:rPr>
      <w:color w:val="0563C1" w:themeColor="hyperlink"/>
      <w:u w:val="single"/>
    </w:rPr>
  </w:style>
  <w:style w:type="character" w:styleId="a5">
    <w:name w:val="Strong"/>
    <w:basedOn w:val="a0"/>
    <w:uiPriority w:val="22"/>
    <w:qFormat/>
    <w:rsid w:val="00A01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10138">
      <w:bodyDiv w:val="1"/>
      <w:marLeft w:val="0"/>
      <w:marRight w:val="0"/>
      <w:marTop w:val="0"/>
      <w:marBottom w:val="0"/>
      <w:divBdr>
        <w:top w:val="none" w:sz="0" w:space="0" w:color="auto"/>
        <w:left w:val="none" w:sz="0" w:space="0" w:color="auto"/>
        <w:bottom w:val="none" w:sz="0" w:space="0" w:color="auto"/>
        <w:right w:val="none" w:sz="0" w:space="0" w:color="auto"/>
      </w:divBdr>
    </w:div>
    <w:div w:id="14279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sbehgcimb3cfabqj3b.xn--p1ai/healthy-nutrition/articles/rospotrebnadzor-rekomenduet-kak-pitatsya-vo-vremya-po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on.rospotrebnadzo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2025-03-14T11:10:00Z</dcterms:created>
  <dcterms:modified xsi:type="dcterms:W3CDTF">2025-03-14T11:14:00Z</dcterms:modified>
</cp:coreProperties>
</file>